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Margonin, dn. 21 czerwca 2021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Sprawozdanie z przebiegu i wyników konsultacji projektu „Strategii Rozwoju Gminy Margonin na lata 2021-2030”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Działając na podstawie art. 6 ust. 6 ustawy z dnia 6 grudnia 2006 r. o zasadach prowadzenia polityki rozwoju (Dz. U. z 2019 r. poz. 1295 ze zm.) oraz uchwały nr XXIV/245/2021 Rady Miasta i Gminy Margonin w sprawie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określenia szczegółowego trybu i harmonogramu opracowania projektu Strategii Rozwoju Gminy Margonin na lata 2021-2030, w tym trybie jej konsultacji, o której mowa  w art. 6 ust. 3 ustawy z dnia 6 grudnia 2006 r. o zasadach prowadzenia polityki rozwoju, przedstawiam niniejsze sprawozdanie z przebiegu i wyników konsultacji projektu „Strategii Rozwoju Gminy Margonin na lata 2021-2030”: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Przedmiot konsultacji:</w:t>
      </w:r>
      <w:r>
        <w:rPr>
          <w:rFonts w:cs="Times New Roman" w:ascii="Times New Roman" w:hAnsi="Times New Roman"/>
          <w:sz w:val="24"/>
          <w:szCs w:val="24"/>
        </w:rPr>
        <w:t xml:space="preserve"> „Strategia Rozwoju Gminy Margonin na lata 2021-2030”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Podstawa prawna przeprowadzenia konsultacji:</w:t>
      </w:r>
      <w:r>
        <w:rPr>
          <w:rFonts w:cs="Times New Roman" w:ascii="Times New Roman" w:hAnsi="Times New Roman"/>
          <w:sz w:val="24"/>
          <w:szCs w:val="24"/>
        </w:rPr>
        <w:t xml:space="preserve"> Uchwała nr XXIV/245/2021 Rady Miasta i Gminy Margonin w sprawie określenia szczegółowego trybu i harmonogramu opracowania projektu Strategii Rozwoju Gminy Margonin na lata 2021-2030.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Cel konsultacji: </w:t>
      </w:r>
      <w:r>
        <w:rPr>
          <w:rFonts w:cs="Times New Roman" w:ascii="Times New Roman" w:hAnsi="Times New Roman"/>
          <w:sz w:val="24"/>
          <w:szCs w:val="24"/>
        </w:rPr>
        <w:t xml:space="preserve">poznanie opinii i uwag mieszkańców Gminy Margonin, sąsiednich gmin i ich związków, partnerów społecznych i gospodarczych oraz dyrektora Regionalnego Zarządu Gospodarki Wodnej w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Bydgoszczy or</w:t>
      </w:r>
      <w:r>
        <w:rPr>
          <w:rFonts w:cs="Times New Roman" w:ascii="Times New Roman" w:hAnsi="Times New Roman"/>
          <w:sz w:val="24"/>
          <w:szCs w:val="24"/>
        </w:rPr>
        <w:t>az uzyskanie informacji zwrotnej dotyczącej poszczególnych zapisów dokumentu, w tym uwzględnienie</w:t>
        <w:br/>
        <w:t>w nim potrzeb i oczekiwań grupy adresatów.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Termin konsultacji: </w:t>
      </w:r>
      <w:r>
        <w:rPr>
          <w:rFonts w:cs="Times New Roman" w:ascii="Times New Roman" w:hAnsi="Times New Roman"/>
          <w:sz w:val="24"/>
          <w:szCs w:val="24"/>
        </w:rPr>
        <w:t>17.05.2021-20.06.2021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Podmiot przeprowadzający konsultacje:</w:t>
      </w:r>
      <w:r>
        <w:rPr>
          <w:rFonts w:cs="Times New Roman" w:ascii="Times New Roman" w:hAnsi="Times New Roman"/>
          <w:sz w:val="24"/>
          <w:szCs w:val="24"/>
        </w:rPr>
        <w:t xml:space="preserve"> Burmistrz Miasta i Gminy Margonin.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Formy przeprowadzenia konsultacji:</w:t>
      </w:r>
      <w:r>
        <w:rPr>
          <w:rFonts w:cs="Times New Roman" w:ascii="Times New Roman" w:hAnsi="Times New Roman"/>
          <w:sz w:val="24"/>
          <w:szCs w:val="24"/>
        </w:rPr>
        <w:t xml:space="preserve"> zbieranie uwag w formie elektronicznej</w:t>
        <w:br/>
      </w:r>
      <w:r>
        <w:rPr>
          <w:rFonts w:cs="Times New Roman" w:ascii="Times New Roman" w:hAnsi="Times New Roman"/>
          <w:sz w:val="24"/>
          <w:szCs w:val="24"/>
          <w:shd w:fill="auto" w:val="clear"/>
        </w:rPr>
        <w:t>za pomocą udostępnionego formularza oraz przesyłania na adres mailowy wskazany</w:t>
        <w:br/>
        <w:t>w ogłoszeniu o konsultacjach.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Informacja o sposobie promowania konsultacji: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ogłoszenie o konsultacjach społecznych na oficjalnej stronie internetowej Gminy Margonin z załączeniem pliku</w:t>
        <w:br/>
      </w:r>
      <w:r>
        <w:rPr>
          <w:rFonts w:cs="Times New Roman" w:ascii="Times New Roman" w:hAnsi="Times New Roman"/>
          <w:sz w:val="24"/>
          <w:szCs w:val="24"/>
        </w:rPr>
        <w:t xml:space="preserve">z projektem Strategii Rozwoju Gminy Margonin na lata 2021-2030 i formularzem zgłaszania uwag, opinii, propozycji zmian, a także na </w:t>
      </w:r>
      <w:r>
        <w:rPr>
          <w:rStyle w:val="Czeinternetowe"/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Tablicy Ogłoszeń w Urzędzie Miasta i Gminy Margonin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shd w:fill="auto" w:val="clear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Informacja o uczestnikach konsultacji:</w:t>
      </w:r>
      <w:r>
        <w:rPr>
          <w:rFonts w:cs="Times New Roman" w:ascii="Times New Roman" w:hAnsi="Times New Roman"/>
          <w:sz w:val="24"/>
          <w:szCs w:val="24"/>
        </w:rPr>
        <w:t xml:space="preserve"> w toku konsultacji społecznych wzięło udział </w:t>
      </w:r>
      <w:r>
        <w:rPr>
          <w:rFonts w:cs="Times New Roman" w:ascii="Times New Roman" w:hAnsi="Times New Roman"/>
          <w:b/>
          <w:bCs/>
          <w:sz w:val="24"/>
          <w:szCs w:val="24"/>
        </w:rPr>
        <w:t>0 osób</w:t>
      </w:r>
      <w:r>
        <w:rPr>
          <w:rFonts w:cs="Times New Roman" w:ascii="Times New Roman" w:hAnsi="Times New Roman"/>
          <w:sz w:val="24"/>
          <w:szCs w:val="24"/>
        </w:rPr>
        <w:t>, w tym żadna osoba nie złożyła uwag, opinii i propozycji zmian</w:t>
        <w:br/>
        <w:t>za pomocą udostępnionego formularza.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Ustosunkowanie się do zgłoszonych uwag wraz z uzasadnieniem:</w:t>
      </w:r>
      <w:r>
        <w:rPr>
          <w:rFonts w:cs="Times New Roman" w:ascii="Times New Roman" w:hAnsi="Times New Roman"/>
          <w:sz w:val="24"/>
          <w:szCs w:val="24"/>
        </w:rPr>
        <w:t xml:space="preserve"> w toku konsultacji nie zgłoszono żadnych uwag.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a46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465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0315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LibreOffice/7.1.2.2$Windows_X86_64 LibreOffice_project/8a45595d069ef5570103caea1b71cc9d82b2aae4</Application>
  <AppVersion>15.0000</AppVersion>
  <Pages>1</Pages>
  <Words>324</Words>
  <Characters>2032</Characters>
  <CharactersWithSpaces>2336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2021-06-21T04:47:00Z</dcterms:created>
  <dc:creator>Iwona  Nowacka</dc:creator>
  <dc:description/>
  <dc:language>pl-PL</dc:language>
  <cp:lastModifiedBy/>
  <cp:lastPrinted>2021-06-21T13:22:04Z</cp:lastPrinted>
  <dcterms:modified xsi:type="dcterms:W3CDTF">2021-06-21T13:22:25Z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